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8C4DA9">
        <w:rPr>
          <w:rFonts w:ascii="Times New Roman" w:hAnsi="Times New Roman" w:cs="Times New Roman"/>
          <w:sz w:val="28"/>
          <w:szCs w:val="28"/>
        </w:rPr>
        <w:t>помещение №1</w:t>
      </w:r>
      <w:r w:rsidR="00A62F7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>
        <w:rPr>
          <w:rFonts w:ascii="Times New Roman" w:hAnsi="Times New Roman" w:cs="Times New Roman"/>
          <w:sz w:val="28"/>
          <w:szCs w:val="28"/>
        </w:rPr>
        <w:t xml:space="preserve"> Липецкая область, </w:t>
      </w:r>
      <w:proofErr w:type="gramStart"/>
      <w:r w:rsidR="008C4DA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C4DA9">
        <w:rPr>
          <w:rFonts w:ascii="Times New Roman" w:hAnsi="Times New Roman" w:cs="Times New Roman"/>
          <w:sz w:val="28"/>
          <w:szCs w:val="28"/>
        </w:rPr>
        <w:t xml:space="preserve"> Липецк, ул. </w:t>
      </w:r>
      <w:r w:rsidR="00C06C24">
        <w:rPr>
          <w:rFonts w:ascii="Times New Roman" w:hAnsi="Times New Roman" w:cs="Times New Roman"/>
          <w:sz w:val="28"/>
          <w:szCs w:val="28"/>
        </w:rPr>
        <w:t>Гагарина, д.19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C06C24" w:rsidRPr="00C06C24">
        <w:rPr>
          <w:rFonts w:ascii="Times New Roman" w:hAnsi="Times New Roman" w:cs="Times New Roman"/>
          <w:sz w:val="28"/>
          <w:szCs w:val="28"/>
        </w:rPr>
        <w:t xml:space="preserve">48:20:0020101:735   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C06C24">
        <w:rPr>
          <w:rFonts w:ascii="Times New Roman" w:hAnsi="Times New Roman" w:cs="Times New Roman"/>
          <w:sz w:val="28"/>
          <w:szCs w:val="28"/>
        </w:rPr>
        <w:t>63,6</w:t>
      </w:r>
      <w:r w:rsidRPr="00067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>
        <w:rPr>
          <w:rFonts w:ascii="Times New Roman" w:hAnsi="Times New Roman" w:cs="Times New Roman"/>
          <w:sz w:val="28"/>
          <w:szCs w:val="28"/>
        </w:rPr>
        <w:t>помещения</w:t>
      </w:r>
      <w:proofErr w:type="gramStart"/>
      <w:r w:rsidR="00A62F7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62F7B">
        <w:rPr>
          <w:rFonts w:ascii="Times New Roman" w:hAnsi="Times New Roman" w:cs="Times New Roman"/>
          <w:sz w:val="28"/>
          <w:szCs w:val="28"/>
        </w:rPr>
        <w:t xml:space="preserve">  </w:t>
      </w:r>
      <w:r w:rsidR="00A62F7B">
        <w:rPr>
          <w:rFonts w:ascii="Times New Roman" w:hAnsi="Times New Roman" w:cs="Times New Roman"/>
          <w:sz w:val="28"/>
          <w:szCs w:val="28"/>
        </w:rPr>
        <w:tab/>
      </w:r>
      <w:r w:rsidR="008C4DA9">
        <w:rPr>
          <w:rFonts w:ascii="Times New Roman" w:hAnsi="Times New Roman" w:cs="Times New Roman"/>
          <w:sz w:val="28"/>
          <w:szCs w:val="28"/>
        </w:rPr>
        <w:t>встроенное в МКД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C4DA9">
        <w:rPr>
          <w:rFonts w:ascii="Times New Roman" w:hAnsi="Times New Roman" w:cs="Times New Roman"/>
          <w:sz w:val="28"/>
          <w:szCs w:val="28"/>
        </w:rPr>
        <w:t>Подвал</w:t>
      </w:r>
    </w:p>
    <w:p w:rsidR="00A62F7B" w:rsidRPr="00C06C24" w:rsidRDefault="00067187" w:rsidP="00C06C24">
      <w:pPr>
        <w:rPr>
          <w:rFonts w:ascii="Arial" w:eastAsia="Times New Roman" w:hAnsi="Arial" w:cs="Arial"/>
          <w:color w:val="343434"/>
          <w:sz w:val="18"/>
          <w:szCs w:val="18"/>
          <w:lang w:eastAsia="ru-RU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A62F7B">
        <w:rPr>
          <w:rFonts w:ascii="Times New Roman" w:hAnsi="Times New Roman" w:cs="Times New Roman"/>
          <w:sz w:val="28"/>
          <w:szCs w:val="28"/>
        </w:rPr>
        <w:tab/>
      </w:r>
      <w:r w:rsidR="00C06C24" w:rsidRPr="00C06C24">
        <w:rPr>
          <w:rFonts w:ascii="Times New Roman" w:eastAsia="Times New Roman" w:hAnsi="Times New Roman" w:cs="Times New Roman"/>
          <w:bCs/>
          <w:color w:val="343434"/>
          <w:sz w:val="28"/>
          <w:szCs w:val="28"/>
          <w:lang w:eastAsia="ru-RU"/>
        </w:rPr>
        <w:t>28.06.2012</w:t>
      </w:r>
    </w:p>
    <w:p w:rsidR="008C4DA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C4DA9" w:rsidRPr="008C4DA9">
        <w:rPr>
          <w:rFonts w:ascii="Times New Roman" w:hAnsi="Times New Roman" w:cs="Times New Roman"/>
          <w:sz w:val="28"/>
          <w:szCs w:val="28"/>
        </w:rPr>
        <w:t xml:space="preserve">  </w:t>
      </w:r>
      <w:r w:rsidR="00C06C24" w:rsidRPr="00C06C24">
        <w:rPr>
          <w:rFonts w:ascii="Times New Roman" w:hAnsi="Times New Roman" w:cs="Times New Roman"/>
          <w:sz w:val="28"/>
          <w:szCs w:val="28"/>
        </w:rPr>
        <w:t xml:space="preserve">   60855.02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356C4B">
        <w:rPr>
          <w:rFonts w:ascii="Times New Roman" w:hAnsi="Times New Roman" w:cs="Times New Roman"/>
          <w:sz w:val="28"/>
          <w:szCs w:val="28"/>
        </w:rPr>
        <w:t>кирпич</w:t>
      </w:r>
    </w:p>
    <w:p w:rsidR="009F4178" w:rsidRDefault="009F4178" w:rsidP="009F417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1957</w:t>
      </w:r>
      <w:bookmarkStart w:id="0" w:name="_GoBack"/>
      <w:bookmarkEnd w:id="0"/>
    </w:p>
    <w:p w:rsidR="00D867DE" w:rsidRPr="00C06C24" w:rsidRDefault="00CB4618" w:rsidP="00C06C2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C06C24">
        <w:rPr>
          <w:rFonts w:ascii="Times New Roman" w:hAnsi="Times New Roman" w:cs="Times New Roman"/>
          <w:sz w:val="28"/>
          <w:szCs w:val="28"/>
        </w:rPr>
        <w:t>удовлетворительное.</w:t>
      </w:r>
    </w:p>
    <w:p w:rsidR="00D867DE" w:rsidRPr="005051A8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Default="00D867DE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br w:type="textWrapping" w:clear="all"/>
      </w:r>
      <w:r w:rsidR="008C4DA9" w:rsidRPr="008C4D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C06C24">
        <w:rPr>
          <w:noProof/>
          <w:lang w:eastAsia="ru-RU"/>
        </w:rPr>
        <w:drawing>
          <wp:inline distT="0" distB="0" distL="0" distR="0" wp14:anchorId="50B3ABFB" wp14:editId="0CFF3EA5">
            <wp:extent cx="4105275" cy="1600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3667" t="26653" r="13750" b="41283"/>
                    <a:stretch/>
                  </pic:blipFill>
                  <pic:spPr bwMode="auto">
                    <a:xfrm>
                      <a:off x="0" y="0"/>
                      <a:ext cx="4104621" cy="1599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6C24" w:rsidRDefault="00C06C24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06C24" w:rsidRDefault="00C06C24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06C24" w:rsidRPr="00C06C24" w:rsidRDefault="00C06C24" w:rsidP="00067187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2913080" cy="1638300"/>
            <wp:effectExtent l="0" t="0" r="1905" b="0"/>
            <wp:docPr id="4" name="Рисунок 4" descr="O:\Отдел учета и распоряжения муниципальным имуществом\Бельских Е.А\Фото свободных\ул. Гагарина, д. 19 (63,6 кв.м.)\20160608_145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Отдел учета и распоряжения муниципальным имуществом\Бельских Е.А\Фото свободных\ул. Гагарина, д. 19 (63,6 кв.м.)\20160608_1458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809" cy="164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6C2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912565" cy="1638009"/>
            <wp:effectExtent l="0" t="0" r="2540" b="635"/>
            <wp:docPr id="5" name="Рисунок 5" descr="O:\Отдел учета и распоряжения муниципальным имуществом\Бельских Е.А\Фото свободных\ул. Гагарина, д. 19 (63,6 кв.м.)\20160608_145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Отдел учета и распоряжения муниципальным имуществом\Бельских Е.А\Фото свободных\ул. Гагарина, д. 19 (63,6 кв.м.)\20160608_14594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70" cy="163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6C24" w:rsidRPr="00C06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34433"/>
    <w:rsid w:val="00356C4B"/>
    <w:rsid w:val="005051A8"/>
    <w:rsid w:val="0081566F"/>
    <w:rsid w:val="008C4DA9"/>
    <w:rsid w:val="009F4178"/>
    <w:rsid w:val="00A62F7B"/>
    <w:rsid w:val="00BE7E76"/>
    <w:rsid w:val="00C06C24"/>
    <w:rsid w:val="00CB4618"/>
    <w:rsid w:val="00D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4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15</cp:revision>
  <cp:lastPrinted>2020-07-03T11:28:00Z</cp:lastPrinted>
  <dcterms:created xsi:type="dcterms:W3CDTF">2020-07-03T09:45:00Z</dcterms:created>
  <dcterms:modified xsi:type="dcterms:W3CDTF">2021-02-02T12:31:00Z</dcterms:modified>
</cp:coreProperties>
</file>